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3beb13833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38d4551a048be"/>
      <w:footerReference xmlns:r="http://schemas.openxmlformats.org/officeDocument/2006/relationships" w:type="default" r:id="R5d9489a8b935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YAN INVEST AS   ·   Org.nr 999 028 284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38d4551a048be" /><Relationship Type="http://schemas.openxmlformats.org/officeDocument/2006/relationships/footer" Target="/word/footer1.xml" Id="R5d9489a8b93541ad" /></Relationships>
</file>