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a40c406376844b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STORE VALLE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Lier,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STORE VALLE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14d58b43ae64de4"/>
      <w:footerReference xmlns:r="http://schemas.openxmlformats.org/officeDocument/2006/relationships" w:type="default" r:id="R45b48ca5c9d24d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STORE VALLE INVEST AS   ·   Org.nr 998 772 621   ·   Ringeriksveien 100   ·   3402 LIER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STORE VALLE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4d58b43ae64de4" /><Relationship Type="http://schemas.openxmlformats.org/officeDocument/2006/relationships/footer" Target="/word/footer1.xml" Id="R45b48ca5c9d24d56" /></Relationships>
</file>