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ec70c4218d47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BKE INVEST AS</w:t>
      </w:r>
    </w:p>
    <w:sectPr>
      <w:headerReference xmlns:r="http://schemas.openxmlformats.org/officeDocument/2006/relationships" w:type="default" r:id="R818b5a54457e4cfa"/>
      <w:footerReference xmlns:r="http://schemas.openxmlformats.org/officeDocument/2006/relationships" w:type="default" r:id="Ra942ab05e72143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BKE INVEST AS   ·   Org.nr 998 368 421   ·   Washingtons vei 6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BKE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8b5a54457e4cfa" /><Relationship Type="http://schemas.openxmlformats.org/officeDocument/2006/relationships/footer" Target="/word/footer1.xml" Id="Ra942ab05e7214385" /></Relationships>
</file>