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282b979fa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cd8bc7ec8703452b"/>
      <w:footerReference xmlns:r="http://schemas.openxmlformats.org/officeDocument/2006/relationships" w:type="default" r:id="Ra43f1c9ebb62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bc7ec8703452b" /><Relationship Type="http://schemas.openxmlformats.org/officeDocument/2006/relationships/footer" Target="/word/footer1.xml" Id="Ra43f1c9ebb624d9d" /></Relationships>
</file>