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47d55cbc564f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LARVIK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LARVIK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f5119f23e14ad9"/>
      <w:footerReference xmlns:r="http://schemas.openxmlformats.org/officeDocument/2006/relationships" w:type="default" r:id="Rbeeb5d06b99a4b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LARVIK VENTILASJON AS   ·   Org.nr 997 899 113   ·   Hedrum Ravei 102   ·   3270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LARVIK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f5119f23e14ad9" /><Relationship Type="http://schemas.openxmlformats.org/officeDocument/2006/relationships/footer" Target="/word/footer1.xml" Id="Rbeeb5d06b99a4b3a" /></Relationships>
</file>