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fd6e00439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9af7aefd54dba"/>
      <w:footerReference xmlns:r="http://schemas.openxmlformats.org/officeDocument/2006/relationships" w:type="default" r:id="R7bbf3496140f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AJG INVEST AS   ·   Org.nr 997 403 045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9af7aefd54dba" /><Relationship Type="http://schemas.openxmlformats.org/officeDocument/2006/relationships/footer" Target="/word/footer1.xml" Id="R7bbf3496140f408a" /></Relationships>
</file>