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42e226504d4e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INNOPRO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INNOPRO AS</w:t>
      </w:r>
    </w:p>
    <w:sectPr>
      <w:headerReference xmlns:r="http://schemas.openxmlformats.org/officeDocument/2006/relationships" w:type="default" r:id="R171be639641f47b9"/>
      <w:footerReference xmlns:r="http://schemas.openxmlformats.org/officeDocument/2006/relationships" w:type="default" r:id="R90755137732245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1be639641f47b9" /><Relationship Type="http://schemas.openxmlformats.org/officeDocument/2006/relationships/footer" Target="/word/footer1.xml" Id="R90755137732245c2" /></Relationships>
</file>