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7eebc545d49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AKLAND HOLDING AS</w:t>
      </w:r>
    </w:p>
    <w:sectPr>
      <w:headerReference xmlns:r="http://schemas.openxmlformats.org/officeDocument/2006/relationships" w:type="default" r:id="R0c6231faa0bc4b3c"/>
      <w:footerReference xmlns:r="http://schemas.openxmlformats.org/officeDocument/2006/relationships" w:type="default" r:id="Rc57fc468d974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AKLAND HOLDING AS   ·   Org.nr 996 718 921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231faa0bc4b3c" /><Relationship Type="http://schemas.openxmlformats.org/officeDocument/2006/relationships/footer" Target="/word/footer1.xml" Id="Rc57fc468d9744c69" /></Relationships>
</file>