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7bb113693b41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MAMI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MAMI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382f9d4f4840a6"/>
      <w:footerReference xmlns:r="http://schemas.openxmlformats.org/officeDocument/2006/relationships" w:type="default" r:id="R36f1c3934b4941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MAMI INVEST AS   ·   Org.nr 996 275 671   ·   Sankt Hallvards vei 3   ·   3414 LIERSTRANDA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MAMI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382f9d4f4840a6" /><Relationship Type="http://schemas.openxmlformats.org/officeDocument/2006/relationships/footer" Target="/word/footer1.xml" Id="R36f1c3934b4941c6" /></Relationships>
</file>