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2346abcdb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MILEPEL 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MILEPEL 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5efdacfb44b2b"/>
      <w:footerReference xmlns:r="http://schemas.openxmlformats.org/officeDocument/2006/relationships" w:type="default" r:id="R014e9022b6ee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5efdacfb44b2b" /><Relationship Type="http://schemas.openxmlformats.org/officeDocument/2006/relationships/footer" Target="/word/footer1.xml" Id="R014e9022b6ee4f0b" /></Relationships>
</file>