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2e35507fa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e5e2a6dbcff4fb5"/>
      <w:footerReference xmlns:r="http://schemas.openxmlformats.org/officeDocument/2006/relationships" w:type="default" r:id="R255366249d64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e2a6dbcff4fb5" /><Relationship Type="http://schemas.openxmlformats.org/officeDocument/2006/relationships/footer" Target="/word/footer1.xml" Id="R255366249d644c07" /></Relationships>
</file>