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1f09a3c37d4c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LINWI INVEST AS</w:t>
      </w:r>
    </w:p>
    <w:sectPr>
      <w:headerReference xmlns:r="http://schemas.openxmlformats.org/officeDocument/2006/relationships" w:type="default" r:id="R674ba59e43c1415f"/>
      <w:footerReference xmlns:r="http://schemas.openxmlformats.org/officeDocument/2006/relationships" w:type="default" r:id="R9e53fd8296fc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LINWI INVEST AS   ·   Org.nr 994 640 607   ·   c/o Heidi WIggen, Conrad Hemsens vei 10D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4ba59e43c1415f" /><Relationship Type="http://schemas.openxmlformats.org/officeDocument/2006/relationships/footer" Target="/word/footer1.xml" Id="R9e53fd8296fc46ef" /></Relationships>
</file>