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de54a2c9747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Drevsjø,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ENGERDAL SENTERPARTI</w:t>
      </w:r>
    </w:p>
    <w:sectPr>
      <w:headerReference xmlns:r="http://schemas.openxmlformats.org/officeDocument/2006/relationships" w:type="default" r:id="R17834e1b1ab840c7"/>
      <w:footerReference xmlns:r="http://schemas.openxmlformats.org/officeDocument/2006/relationships" w:type="default" r:id="Rfe8f7413d2a843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834e1b1ab840c7" /><Relationship Type="http://schemas.openxmlformats.org/officeDocument/2006/relationships/footer" Target="/word/footer1.xml" Id="Rfe8f7413d2a84321" /></Relationships>
</file>