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e2d4c5dcdd47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ENGERDAL SENTERPARTI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Drevsjø,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ENGERDAL SENTERPARTI</w:t>
      </w:r>
    </w:p>
    <w:sectPr>
      <w:headerReference xmlns:r="http://schemas.openxmlformats.org/officeDocument/2006/relationships" w:type="default" r:id="R21c6c96be7744bde"/>
      <w:footerReference xmlns:r="http://schemas.openxmlformats.org/officeDocument/2006/relationships" w:type="default" r:id="R2ff76b525b4c4b8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ENGERDAL SENTERPARTI   ·   Org.nr 993 962 821   ·   c/o Hege Bergersen, Blæsterveien 6   ·   2443 DREVSJØ   ·   hbergersen@hotmail.com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ENGERDAL SENTERPARTI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c6c96be7744bde" /><Relationship Type="http://schemas.openxmlformats.org/officeDocument/2006/relationships/footer" Target="/word/footer1.xml" Id="R2ff76b525b4c4b8b" /></Relationships>
</file>