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337856ba448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1663f551c05d4eb2"/>
      <w:footerReference xmlns:r="http://schemas.openxmlformats.org/officeDocument/2006/relationships" w:type="default" r:id="R39465fa93231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3f551c05d4eb2" /><Relationship Type="http://schemas.openxmlformats.org/officeDocument/2006/relationships/footer" Target="/word/footer1.xml" Id="R39465fa932314512" /></Relationships>
</file>