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45b7f3c6846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TRYGGESETH REGNSKAP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TRYGGESETH REGNSKAP</w:t>
      </w:r>
    </w:p>
    <w:sectPr>
      <w:headerReference xmlns:r="http://schemas.openxmlformats.org/officeDocument/2006/relationships" w:type="default" r:id="R515f7159fceb4e2c"/>
      <w:footerReference xmlns:r="http://schemas.openxmlformats.org/officeDocument/2006/relationships" w:type="default" r:id="R6c2dd8d8a90f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TRYGGESETH REGNSKAP   ·   Org.nr 993 940 321   ·   Bernt Balchens vei 32   ·   1364 FORNEBU   ·   synneve@mmregnskap.no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TRYGGESETH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f7159fceb4e2c" /><Relationship Type="http://schemas.openxmlformats.org/officeDocument/2006/relationships/footer" Target="/word/footer1.xml" Id="R6c2dd8d8a90f437a" /></Relationships>
</file>