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efe70ec4c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CHARLES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CHARLES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c613299bc84cf2"/>
      <w:footerReference xmlns:r="http://schemas.openxmlformats.org/officeDocument/2006/relationships" w:type="default" r:id="R88bd619f626e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613299bc84cf2" /><Relationship Type="http://schemas.openxmlformats.org/officeDocument/2006/relationships/footer" Target="/word/footer1.xml" Id="R88bd619f626e4f5a" /></Relationships>
</file>