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b7be63ce2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cde750815f4640"/>
      <w:footerReference xmlns:r="http://schemas.openxmlformats.org/officeDocument/2006/relationships" w:type="default" r:id="Rf2521ab9ae804b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de750815f4640" /><Relationship Type="http://schemas.openxmlformats.org/officeDocument/2006/relationships/footer" Target="/word/footer1.xml" Id="Rf2521ab9ae804bf0" /></Relationships>
</file>