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030bb07bf4f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Enebakk,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GLENN NIKOLAYSEN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NIKOLAYSEN AS</w:t>
      </w:r>
    </w:p>
    <w:sectPr>
      <w:headerReference xmlns:r="http://schemas.openxmlformats.org/officeDocument/2006/relationships" w:type="default" r:id="R9eb284481a8c420f"/>
      <w:footerReference xmlns:r="http://schemas.openxmlformats.org/officeDocument/2006/relationships" w:type="default" r:id="R94ef2fe9c108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284481a8c420f" /><Relationship Type="http://schemas.openxmlformats.org/officeDocument/2006/relationships/footer" Target="/word/footer1.xml" Id="R94ef2fe9c1084a8e" /></Relationships>
</file>