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67e9d37c214f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ØDEGÅRD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ØDEGÅRD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b66e058ae046a5"/>
      <w:footerReference xmlns:r="http://schemas.openxmlformats.org/officeDocument/2006/relationships" w:type="default" r:id="R3514d7a7fcdc4b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 HOLDING AS   ·   Org.nr 992 762 829   ·   Gamle Ringkollvei 35   ·   3514 HØNEFOSS   ·   rorstian@online.no   ·   www.odegaardvvs.vb.no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66e058ae046a5" /><Relationship Type="http://schemas.openxmlformats.org/officeDocument/2006/relationships/footer" Target="/word/footer1.xml" Id="R3514d7a7fcdc4b2e" /></Relationships>
</file>