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384c0587f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8dbe58ed346f8"/>
      <w:footerReference xmlns:r="http://schemas.openxmlformats.org/officeDocument/2006/relationships" w:type="default" r:id="R704ebb15aef4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8dbe58ed346f8" /><Relationship Type="http://schemas.openxmlformats.org/officeDocument/2006/relationships/footer" Target="/word/footer1.xml" Id="R704ebb15aef4462f" /></Relationships>
</file>