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729bc4909141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HAGNESS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HAGNESS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fbff815f084670"/>
      <w:footerReference xmlns:r="http://schemas.openxmlformats.org/officeDocument/2006/relationships" w:type="default" r:id="R997b1161cb084c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HAGNESS INVEST AS   ·   Org.nr 991 651 721   ·   Midtåsen 33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HAGNESS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fbff815f084670" /><Relationship Type="http://schemas.openxmlformats.org/officeDocument/2006/relationships/footer" Target="/word/footer1.xml" Id="R997b1161cb084cfd" /></Relationships>
</file>