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553d66782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CREDO INVEST NR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CREDO INVEST NR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fd9b18f30648e2"/>
      <w:footerReference xmlns:r="http://schemas.openxmlformats.org/officeDocument/2006/relationships" w:type="default" r:id="R9bd76fbe1a85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CREDO INVEST NR 2 AS   ·   Org.nr 991 455 949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CREDO INVEST NR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d9b18f30648e2" /><Relationship Type="http://schemas.openxmlformats.org/officeDocument/2006/relationships/footer" Target="/word/footer1.xml" Id="R9bd76fbe1a8546be" /></Relationships>
</file>