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5f812f4a7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LEMICA AS</w:t>
      </w:r>
    </w:p>
    <w:sectPr>
      <w:headerReference xmlns:r="http://schemas.openxmlformats.org/officeDocument/2006/relationships" w:type="default" r:id="R457cade46e8343fa"/>
      <w:footerReference xmlns:r="http://schemas.openxmlformats.org/officeDocument/2006/relationships" w:type="default" r:id="R3eb7ce3b2607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LEMICA AS   ·   Org.nr 990 283 672   ·   Vangsveien 27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cade46e8343fa" /><Relationship Type="http://schemas.openxmlformats.org/officeDocument/2006/relationships/footer" Target="/word/footer1.xml" Id="R3eb7ce3b26074208" /></Relationships>
</file>