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10585f5f0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FLUID DYNAMICS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FLUID DYNAMICS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8116ed35340cd"/>
      <w:footerReference xmlns:r="http://schemas.openxmlformats.org/officeDocument/2006/relationships" w:type="default" r:id="Rf0c5c97b1cd1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FLUID DYNAMICS AS   ·   Org.nr 989 933 434   ·   Borggata 12A   ·   0650 OSLO   ·   Tlf. 90 64 76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FLUID DYNAMICS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8116ed35340cd" /><Relationship Type="http://schemas.openxmlformats.org/officeDocument/2006/relationships/footer" Target="/word/footer1.xml" Id="Rf0c5c97b1cd14478" /></Relationships>
</file>