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3999c3b6e4f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Skarnes,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GAUSTAD RØR AS</w:t>
      </w:r>
    </w:p>
    <w:sectPr>
      <w:headerReference xmlns:r="http://schemas.openxmlformats.org/officeDocument/2006/relationships" w:type="default" r:id="Rc6cb639d39174eb1"/>
      <w:footerReference xmlns:r="http://schemas.openxmlformats.org/officeDocument/2006/relationships" w:type="default" r:id="R10a697674ff9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b639d39174eb1" /><Relationship Type="http://schemas.openxmlformats.org/officeDocument/2006/relationships/footer" Target="/word/footer1.xml" Id="R10a697674ff948a6" /></Relationships>
</file>