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8375dd14743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SECURUS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SECURUS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c46fde547a42cb"/>
      <w:footerReference xmlns:r="http://schemas.openxmlformats.org/officeDocument/2006/relationships" w:type="default" r:id="R38377778ce15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46fde547a42cb" /><Relationship Type="http://schemas.openxmlformats.org/officeDocument/2006/relationships/footer" Target="/word/footer1.xml" Id="R38377778ce1544c8" /></Relationships>
</file>