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8b34ec64a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GEHITO AS.</w:t>
      </w:r>
    </w:p>
    <w:sectPr>
      <w:headerReference xmlns:r="http://schemas.openxmlformats.org/officeDocument/2006/relationships" w:type="default" r:id="R10a442186ac040a7"/>
      <w:footerReference xmlns:r="http://schemas.openxmlformats.org/officeDocument/2006/relationships" w:type="default" r:id="Rec14734f3cfa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442186ac040a7" /><Relationship Type="http://schemas.openxmlformats.org/officeDocument/2006/relationships/footer" Target="/word/footer1.xml" Id="Rec14734f3cfa418c" /></Relationships>
</file>