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cb93b968ff46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BORGLI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BORGLI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88cad85b184f7b"/>
      <w:footerReference xmlns:r="http://schemas.openxmlformats.org/officeDocument/2006/relationships" w:type="default" r:id="R096aa769bd6545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BORGLI HOLDING AS   ·   Org.nr 989 240 218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BORGLI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88cad85b184f7b" /><Relationship Type="http://schemas.openxmlformats.org/officeDocument/2006/relationships/footer" Target="/word/footer1.xml" Id="R096aa769bd654533" /></Relationships>
</file>