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4e1c84103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ad64cc8264cdc"/>
      <w:footerReference xmlns:r="http://schemas.openxmlformats.org/officeDocument/2006/relationships" w:type="default" r:id="R378c76c05767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ad64cc8264cdc" /><Relationship Type="http://schemas.openxmlformats.org/officeDocument/2006/relationships/footer" Target="/word/footer1.xml" Id="R378c76c0576745ae" /></Relationships>
</file>