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ba8aaf1b664a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 EIDSMO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 EIDSMO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22611e7dab462a"/>
      <w:footerReference xmlns:r="http://schemas.openxmlformats.org/officeDocument/2006/relationships" w:type="default" r:id="R48053013351e4b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 EIDSMO HOLDING AS   ·   Org.nr 989 159 313   ·   Hofstadvegen 64   ·   7224 MELHUS   ·   knut-e@trondheimstaal.no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 EIDSMO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22611e7dab462a" /><Relationship Type="http://schemas.openxmlformats.org/officeDocument/2006/relationships/footer" Target="/word/footer1.xml" Id="R48053013351e4bcb" /></Relationships>
</file>