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70bdbd020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LAMPELAND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LAMPELAND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5e8c94114432c"/>
      <w:footerReference xmlns:r="http://schemas.openxmlformats.org/officeDocument/2006/relationships" w:type="default" r:id="R19e4d7c751cc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LAMPELAND INVEST AS   ·   Org.nr 989 111 035   ·   Charlotte Andersens vei 15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LAMPELAND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5e8c94114432c" /><Relationship Type="http://schemas.openxmlformats.org/officeDocument/2006/relationships/footer" Target="/word/footer1.xml" Id="R19e4d7c751cc477b" /></Relationships>
</file>