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fed23cbdce4c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GYLLNA SKOR AS, org.nr 989 106 708,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75625dce90ee4775"/>
      <w:footerReference xmlns:r="http://schemas.openxmlformats.org/officeDocument/2006/relationships" w:type="default" r:id="Re6d1c10b8f11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25dce90ee4775" /><Relationship Type="http://schemas.openxmlformats.org/officeDocument/2006/relationships/footer" Target="/word/footer1.xml" Id="Re6d1c10b8f11422c" /></Relationships>
</file>