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367eb98ca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111ababcc4612"/>
      <w:footerReference xmlns:r="http://schemas.openxmlformats.org/officeDocument/2006/relationships" w:type="default" r:id="R85fd5b9b21f5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CATPEOPLE AS   ·   Org.nr 989 061 992   ·   Fjordalléen 18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111ababcc4612" /><Relationship Type="http://schemas.openxmlformats.org/officeDocument/2006/relationships/footer" Target="/word/footer1.xml" Id="R85fd5b9b21f54da5" /></Relationships>
</file>