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6db0e2f87345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Lena,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 GUDBRANDSEN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GUDBRANDSEN AS</w:t>
      </w:r>
    </w:p>
    <w:sectPr>
      <w:headerReference xmlns:r="http://schemas.openxmlformats.org/officeDocument/2006/relationships" w:type="default" r:id="R4d919d2c398c4647"/>
      <w:footerReference xmlns:r="http://schemas.openxmlformats.org/officeDocument/2006/relationships" w:type="default" r:id="R9776fc0fcf2043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919d2c398c4647" /><Relationship Type="http://schemas.openxmlformats.org/officeDocument/2006/relationships/footer" Target="/word/footer1.xml" Id="R9776fc0fcf204331" /></Relationships>
</file>