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d0a17493f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c5dac8c69646db"/>
      <w:footerReference xmlns:r="http://schemas.openxmlformats.org/officeDocument/2006/relationships" w:type="default" r:id="Rd35e825bd81d44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GARMAR HOLDING AS   ·   Org.nr 989 003 135   ·   c/o House of business,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c5dac8c69646db" /><Relationship Type="http://schemas.openxmlformats.org/officeDocument/2006/relationships/footer" Target="/word/footer1.xml" Id="Rd35e825bd81d44ff" /></Relationships>
</file>