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4172c76c1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8f7bb05c48f44ece"/>
      <w:footerReference xmlns:r="http://schemas.openxmlformats.org/officeDocument/2006/relationships" w:type="default" r:id="R2fe654005526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bb05c48f44ece" /><Relationship Type="http://schemas.openxmlformats.org/officeDocument/2006/relationships/footer" Target="/word/footer1.xml" Id="R2fe6540055264eaf" /></Relationships>
</file>