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fb08a740b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HARKET &amp; BAKKE AS.</w:t>
      </w:r>
    </w:p>
    <w:sectPr>
      <w:headerReference xmlns:r="http://schemas.openxmlformats.org/officeDocument/2006/relationships" w:type="default" r:id="R26e3b0b22c804b68"/>
      <w:footerReference xmlns:r="http://schemas.openxmlformats.org/officeDocument/2006/relationships" w:type="default" r:id="Rbce7b2ee9ae8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3b0b22c804b68" /><Relationship Type="http://schemas.openxmlformats.org/officeDocument/2006/relationships/footer" Target="/word/footer1.xml" Id="Rbce7b2ee9ae84272" /></Relationships>
</file>