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a0eb3fbf7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aacb03b964fb6"/>
      <w:footerReference xmlns:r="http://schemas.openxmlformats.org/officeDocument/2006/relationships" w:type="default" r:id="Ree4a840af303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 AS   ·   Org.nr 988 560 774   ·   c/o European Cruise Service, Skoltegrunnskaien 1   ·   5035 BERGEN   ·   Tlf. 90 93 75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aacb03b964fb6" /><Relationship Type="http://schemas.openxmlformats.org/officeDocument/2006/relationships/footer" Target="/word/footer1.xml" Id="Ree4a840af3034a14" /></Relationships>
</file>