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350ac0ef942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a4822e0dec244200"/>
      <w:footerReference xmlns:r="http://schemas.openxmlformats.org/officeDocument/2006/relationships" w:type="default" r:id="R62708963c26c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22e0dec244200" /><Relationship Type="http://schemas.openxmlformats.org/officeDocument/2006/relationships/footer" Target="/word/footer1.xml" Id="R62708963c26c427e" /></Relationships>
</file>