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c20137c49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NORDÅSVANNET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NORDÅSVANNET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5134d2c7847f5"/>
      <w:footerReference xmlns:r="http://schemas.openxmlformats.org/officeDocument/2006/relationships" w:type="default" r:id="R06cbc3c9ad25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NORDÅSVANNET INVEST AS   ·   Org.nr 988 024 791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5134d2c7847f5" /><Relationship Type="http://schemas.openxmlformats.org/officeDocument/2006/relationships/footer" Target="/word/footer1.xml" Id="R06cbc3c9ad2542e2" /></Relationships>
</file>