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75102cbb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HK REGNSKAP AS</w:t>
      </w:r>
    </w:p>
    <w:sectPr>
      <w:headerReference xmlns:r="http://schemas.openxmlformats.org/officeDocument/2006/relationships" w:type="default" r:id="R1c849df7cf534fb4"/>
      <w:footerReference xmlns:r="http://schemas.openxmlformats.org/officeDocument/2006/relationships" w:type="default" r:id="Ra8df195b990c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49df7cf534fb4" /><Relationship Type="http://schemas.openxmlformats.org/officeDocument/2006/relationships/footer" Target="/word/footer1.xml" Id="Ra8df195b990c4053" /></Relationships>
</file>