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023d72f5f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fc590271d4b4a"/>
      <w:footerReference xmlns:r="http://schemas.openxmlformats.org/officeDocument/2006/relationships" w:type="default" r:id="Rd9e116e7f7e5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 REGNSKAP AS   ·   Org.nr 987 572 957   ·   Hoffsveien 1C   ·   0275 OSLO   ·   Tlf. 41 08 80 88   ·   post@hkregnskap.no   ·   www.hkregnskap.no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fc590271d4b4a" /><Relationship Type="http://schemas.openxmlformats.org/officeDocument/2006/relationships/footer" Target="/word/footer1.xml" Id="Rd9e116e7f7e54d65" /></Relationships>
</file>