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ef386575e44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58806c2d200340da"/>
      <w:footerReference xmlns:r="http://schemas.openxmlformats.org/officeDocument/2006/relationships" w:type="default" r:id="Rcc65a54d29f7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06c2d200340da" /><Relationship Type="http://schemas.openxmlformats.org/officeDocument/2006/relationships/footer" Target="/word/footer1.xml" Id="Rcc65a54d29f74e54" /></Relationships>
</file>