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a0b6bdf37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3c2ee1cdb46d5"/>
      <w:footerReference xmlns:r="http://schemas.openxmlformats.org/officeDocument/2006/relationships" w:type="default" r:id="Rd0dd0d40d57a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3c2ee1cdb46d5" /><Relationship Type="http://schemas.openxmlformats.org/officeDocument/2006/relationships/footer" Target="/word/footer1.xml" Id="Rd0dd0d40d57a4c29" /></Relationships>
</file>