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03de706f1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NATEXIS PRIVATE EQUITY NORWAY AS</w:t>
      </w:r>
    </w:p>
    <w:sectPr>
      <w:headerReference xmlns:r="http://schemas.openxmlformats.org/officeDocument/2006/relationships" w:type="default" r:id="R32f122c19c174970"/>
      <w:footerReference xmlns:r="http://schemas.openxmlformats.org/officeDocument/2006/relationships" w:type="default" r:id="Re37d69029434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122c19c174970" /><Relationship Type="http://schemas.openxmlformats.org/officeDocument/2006/relationships/footer" Target="/word/footer1.xml" Id="Re37d690294344a27" /></Relationships>
</file>