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94ff35d5d342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PINAR INVEST AS</w:t>
      </w:r>
    </w:p>
    <w:sectPr>
      <w:headerReference xmlns:r="http://schemas.openxmlformats.org/officeDocument/2006/relationships" w:type="default" r:id="R29e528c0950b47c1"/>
      <w:footerReference xmlns:r="http://schemas.openxmlformats.org/officeDocument/2006/relationships" w:type="default" r:id="Re500596a344d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PINAR INVEST AS   ·   Org.nr 986 062 521   ·   Østensjøveien 34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e528c0950b47c1" /><Relationship Type="http://schemas.openxmlformats.org/officeDocument/2006/relationships/footer" Target="/word/footer1.xml" Id="Re500596a344d42c1" /></Relationships>
</file>