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9d9e58082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FRAXINUS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FRAXINUS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cc5440e874e4c"/>
      <w:footerReference xmlns:r="http://schemas.openxmlformats.org/officeDocument/2006/relationships" w:type="default" r:id="Rf772a197578f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FRAXINUS AS   ·   Org.nr 985 708 274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FRAXINUS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cc5440e874e4c" /><Relationship Type="http://schemas.openxmlformats.org/officeDocument/2006/relationships/footer" Target="/word/footer1.xml" Id="Rf772a197578f4b99" /></Relationships>
</file>