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90a0bedcc443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90be1a61944e1e"/>
      <w:footerReference xmlns:r="http://schemas.openxmlformats.org/officeDocument/2006/relationships" w:type="default" r:id="R27c80adb31cb4e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AMAL AS   ·   Org.nr 985 224 447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90be1a61944e1e" /><Relationship Type="http://schemas.openxmlformats.org/officeDocument/2006/relationships/footer" Target="/word/footer1.xml" Id="R27c80adb31cb4e21" /></Relationships>
</file>