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3bc84c7c0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113ee54d64986"/>
      <w:footerReference xmlns:r="http://schemas.openxmlformats.org/officeDocument/2006/relationships" w:type="default" r:id="R6e6f68c478f1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113ee54d64986" /><Relationship Type="http://schemas.openxmlformats.org/officeDocument/2006/relationships/footer" Target="/word/footer1.xml" Id="R6e6f68c478f14931" /></Relationships>
</file>